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PSIHIJATRIJSKE BOLESTI "GORNJA TOPONICA"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100619187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GORNJA TOPONICA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NIŠ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08.04.2021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03-I/15-285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 Zakona o javnim nabavkama („Službeni glasnik“, broj 91/19), naručilac donosi odluku o zaključenju okvirnog sporazuma.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PSIHIJATRIJSKE BOLESTI "GORNJA TOPONICA"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F02-0008370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5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6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Sanitarni materijal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7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8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TEHNOKOMERC DOO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100260090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JASIČKI PUT,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504.305,00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605.166,00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6E7A16" w:rsidRPr="00D97E3E" w:rsidP="00AC742F" w14:paraId="13EEEF96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4"/>
            <w:bookmarkEnd w:id="30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Ekonomski najpovoljnija ponuda.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9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30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Materijal za vodovod i kanalizaciju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1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2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TERMO-KOMERC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100335625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Bubanjska dolina,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863.660,00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1.036.392,00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28"/>
            <w:bookmarkEnd w:id="44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Ekonomski najpovoljnija ponuda.</w:t>
            </w:r>
          </w:p>
          <w:p w:rsidR="006E7A16" w:rsidP="00AC742F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  <w:p w:rsidR="006E7A16" w:rsidP="00AC742F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U fazi stručne ocene ponuda, Komisija je utvrdila da postoji računska greška i da ispravna cena za artikle, koja je dobijena množenjem jediničnih cena koje se prilikom utvrđivanja računskih grešaka smatraju relevantnim, sa datim količinama, iznosi 863.660,00 dinara bez PDV-a, dok je cena sa PDV-om ispravno obračunata i iznosi 1.036.392,00 dinara. Kako je ustanovljeno da ponuda ponuđača sadrži računsku grešku, ponuđač je pozvan putem Portala javnih nabavki da dostavi saglasnost za ispravku iste, što je ponuđač i učinio dana 07.04.2021. godine, dostavio je saglasnost za ispravku računske greške, pri čemu je kao merodavna za ispravku računske greške uzeta u obzir jedinična cena koju je naveo u ponudi. </w:t>
            </w:r>
          </w:p>
          <w:p w:rsidR="006E7A16" w:rsidP="00AC742F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ab/>
            </w:r>
          </w:p>
          <w:p w:rsidR="006E7A16" w:rsidP="00AC742F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Naručilac je za Partiju 2 pribavio samo jednu ponudu koja je u svemu ispravna i prihvatljiva, tako da na osnovu čl. 151.st.1.t.3, može zaključiti okvirni sporazum i pre isteka roka za podnošenje zahteva za zaštitu prava.</w:t>
            </w:r>
          </w:p>
          <w:p w:rsidR="006E7A16" w:rsidP="00AC742F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3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4"/>
            <w:bookmarkEnd w:id="4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Stolarski materijal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5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6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9" w:name="50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GMG SISTEM PLUS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1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109685819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2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3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Niška 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4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5"/>
                  <w:bookmarkEnd w:id="5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5" w:name="47"/>
            <w:bookmarkEnd w:id="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851.695,00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" w:name="48"/>
            <w:bookmarkEnd w:id="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1.022.034,00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49"/>
            <w:bookmarkEnd w:id="5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8" w:name="42"/>
            <w:bookmarkEnd w:id="5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Ekonomski najpovoljnija ponuda.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03-I/15-210, 22.03.2021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2.800.000,00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44000000-Građevinske konstrukcije i materijali; pomoćni proizvodi u građevinarstvu (izuzev električnih aparata)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F02-0008370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 Đelić Zdravković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Petković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Nenad Minčić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Saša Tasić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Homan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Sanitarni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plaćanja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vodovod i kanalizaciju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10:01:08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Sanitarni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TEHNOKOMERC DOO KRUŠEVAC, JASIČKI PUT, 51,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15:18:35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NIŠ, Bubanjska dolina,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0104-1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22:43:21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vodovod i kanalizaciju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NIŠ, Bubanjska dolina,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0104-2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22:43:21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GMG SISTEM PLUS D.O.O., BULEVAR SVETOG CARA KONSTANTINA, BB, 18110, Niška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005/04-21/01.04.2021.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08:38:31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BANJA, Industrijska zona, 464, 34304,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09:33:47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Sanitarni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TEHNOKOMERC DOO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605166.00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656240.40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Materijal za vodovod i kanalizaciju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836660.00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Stolarski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GMG SISTEM PLUS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851695.00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1022034.00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1027357.20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Sanitarni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TEHNOKOMERC DOO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605166.00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656240.40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Materijal za vodovod i kanalizaciju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Stolarski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GMG SISTEM PLUS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851695.00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1022034.00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1027357.20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Sanitarni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546.867,00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656.240,40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TEHNOKOMERC DOO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504.305,00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605.166,00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vodovod i kanalizaciju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863.660,00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1.036.392,00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856.131,00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1.027.357,20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GMG SISTEM PLUS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851.695,00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1.022.034,00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Sanitarni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TEHNOKOMERC DOO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504.305,00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546.867,00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vodovod i kanalizaciju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fazi stručne ocene ponuda, Komisija je utvrdila da postoji računska greška i da ispravna cena za artikle, koja je dobijena množenjem jediničnih cena koje se prilikom utvrđivanja računskih grešaka smatraju relevantnim, sa datim količinama, iznosi 863.660,00 dinara bez PDV-a, dok je cena sa PDV-om ispravno obračunata i iznosi 1.036.392,00 dinara. Kako je ustanovljeno da ponuda ponuđača sadrži računsku grešku, ponuđač je pozvan putem Portala javnih nabavki da dostavi saglasnost za ispravku iste, što je ponuđač i učinio dana 07.04.2021. godine, dostavio je saglasnost za ispravku računske greške, pri čemu je kao merodavna za ispravku računske greške uzeta u obzir jedinična cena koju je naveo u ponudi. </w:t>
                                <w:br/>
                                <w:t xml:space="preserve"> </w:t>
                                <w:br/>
                                <w:t xml:space="preserve"> Naručilac je za Partiju 2 pribavio samo jednu ponudu koja je u svemu ispravna i prihvatljiva, tako da na osnovu čl. 151.st.1.t.3, može zaključiti okvirni sporazum i pre isteka roka za podnošenje zahteva za zaštitu prava.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TERMO-KOMERC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863.660,00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GMG SISTEM PLUS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851.695,00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856.131,00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59" w:name="_Hlk32839505_0"/>
      <w:bookmarkStart w:id="60" w:name="2_0"/>
      <w:bookmarkEnd w:id="60"/>
      <w:r w:rsidRPr="00F61EC9">
        <w:rPr>
          <w:rFonts w:ascii="Calibri" w:eastAsia="Calibri" w:hAnsi="Calibri" w:cs="Calibri"/>
        </w:rPr>
        <w:t xml:space="preserve"> U fazi stručne ocene ponuda, Komisija je utvrdila da postoji računska greška i da ispravna cena za artikle, koja je dobijena množenjem jediničnih cena koje se prilikom utvrđivanja računskih grešaka smatraju relevantnim, sa datim količinama, iznosi 863.660,00 dinara bez PDV-a, dok je cena sa PDV-om ispravno obračunata i iznosi 1.036.392,00 dinara. Kako je ustanovljeno da ponuda ponuđača sadrži računsku grešku, ponuđač je pozvan putem Portala javnih nabavki da dostavi saglasnost za ispravku iste, što je ponuđač i učinio dana 07.04.2021. godine, dostavio je saglasnost za ispravku računske greške, pri čemu je kao merodavna za ispravku računske greške uzeta u obzir jedinična cena koju je naveo u ponudi. 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Naručilac je za Partiju 2 pribavio samo jednu ponudu koja je u svemu ispravna i prihvatljiva, tako da na osnovu čl. 151.st.1.t.3, može zaključiti okvirni sporazum i pre isteka roka za podnošenje zahteva za zaštitu prava.</w:t>
      </w:r>
    </w:p>
    <w:p w:rsidRPr="00F61EC9"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59"/>
      <w:bookmarkStart w:id="61" w:name="1_0"/>
      <w:bookmarkEnd w:id="6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9</cp:revision>
  <dcterms:created xsi:type="dcterms:W3CDTF">2020-02-17T15:21:00Z</dcterms:created>
  <dcterms:modified xsi:type="dcterms:W3CDTF">2021-04-05T10:51:00Z</dcterms:modified>
</cp:coreProperties>
</file>